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B0" w:rsidRPr="00CC3DED" w:rsidRDefault="00C16FB0" w:rsidP="00C16FB0">
      <w:pPr>
        <w:jc w:val="center"/>
        <w:rPr>
          <w:b/>
          <w:sz w:val="32"/>
          <w:szCs w:val="32"/>
        </w:rPr>
      </w:pPr>
      <w:r w:rsidRPr="00CC3DED">
        <w:rPr>
          <w:b/>
          <w:sz w:val="32"/>
          <w:szCs w:val="32"/>
        </w:rPr>
        <w:t>TARIFA REMUNERATÓRIA</w:t>
      </w:r>
    </w:p>
    <w:p w:rsidR="00896469" w:rsidRPr="00CC3DED" w:rsidRDefault="00C16FB0" w:rsidP="00C16FB0">
      <w:pPr>
        <w:jc w:val="center"/>
        <w:rPr>
          <w:b/>
          <w:sz w:val="32"/>
          <w:szCs w:val="32"/>
        </w:rPr>
      </w:pPr>
      <w:r w:rsidRPr="00CC3DED">
        <w:rPr>
          <w:b/>
          <w:sz w:val="32"/>
          <w:szCs w:val="32"/>
        </w:rPr>
        <w:t xml:space="preserve"> CELEIRO AGRO ARMAZÉNS GERAIS LTDA</w:t>
      </w:r>
    </w:p>
    <w:p w:rsidR="00C16FB0" w:rsidRDefault="00C16FB0" w:rsidP="00C16FB0">
      <w:pPr>
        <w:jc w:val="center"/>
        <w:rPr>
          <w:b/>
          <w:sz w:val="32"/>
          <w:szCs w:val="32"/>
        </w:rPr>
      </w:pPr>
    </w:p>
    <w:p w:rsidR="00C16FB0" w:rsidRPr="00CC3DED" w:rsidRDefault="00C16FB0" w:rsidP="00C16FB0">
      <w:pPr>
        <w:jc w:val="center"/>
        <w:rPr>
          <w:sz w:val="28"/>
          <w:szCs w:val="28"/>
        </w:rPr>
      </w:pPr>
      <w:r w:rsidRPr="00CC3DED">
        <w:rPr>
          <w:sz w:val="28"/>
          <w:szCs w:val="28"/>
        </w:rPr>
        <w:t xml:space="preserve">Celeiro Agro Armazéns Gerais </w:t>
      </w:r>
      <w:proofErr w:type="spellStart"/>
      <w:r w:rsidRPr="00CC3DED">
        <w:rPr>
          <w:sz w:val="28"/>
          <w:szCs w:val="28"/>
        </w:rPr>
        <w:t>Ltda</w:t>
      </w:r>
      <w:proofErr w:type="spellEnd"/>
      <w:r w:rsidRPr="00CC3DED">
        <w:rPr>
          <w:sz w:val="28"/>
          <w:szCs w:val="28"/>
        </w:rPr>
        <w:t>, situada a Rodovia TO 050 KM 03, S/N, Sala 02, Zona Rural, município de Porto Nacional, Estado de Tocantins, CEP 77.500-00.</w:t>
      </w:r>
    </w:p>
    <w:p w:rsidR="00C16FB0" w:rsidRDefault="00C16FB0" w:rsidP="00C16FB0">
      <w:pPr>
        <w:jc w:val="center"/>
        <w:rPr>
          <w:sz w:val="28"/>
          <w:szCs w:val="28"/>
        </w:rPr>
      </w:pPr>
    </w:p>
    <w:p w:rsidR="00C16FB0" w:rsidRPr="00CC3DED" w:rsidRDefault="00C16FB0" w:rsidP="00C16FB0">
      <w:pPr>
        <w:jc w:val="center"/>
        <w:rPr>
          <w:b/>
          <w:sz w:val="28"/>
          <w:szCs w:val="28"/>
        </w:rPr>
      </w:pPr>
      <w:r w:rsidRPr="00CC3DED">
        <w:rPr>
          <w:b/>
          <w:sz w:val="28"/>
          <w:szCs w:val="28"/>
        </w:rPr>
        <w:t xml:space="preserve">Tabela de Preços dos serviços relacionados </w:t>
      </w:r>
      <w:proofErr w:type="gramStart"/>
      <w:r w:rsidRPr="00CC3DED">
        <w:rPr>
          <w:b/>
          <w:sz w:val="28"/>
          <w:szCs w:val="28"/>
        </w:rPr>
        <w:t>à</w:t>
      </w:r>
      <w:proofErr w:type="gramEnd"/>
      <w:r w:rsidRPr="00CC3DED">
        <w:rPr>
          <w:b/>
          <w:sz w:val="28"/>
          <w:szCs w:val="28"/>
        </w:rPr>
        <w:t xml:space="preserve"> atividades de Armazém Geral:</w:t>
      </w:r>
    </w:p>
    <w:p w:rsidR="0088759F" w:rsidRDefault="00C16FB0" w:rsidP="0088759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Recebimento, secagem e armazenamento por tonelada por um </w:t>
      </w:r>
      <w:r w:rsidR="0088759F">
        <w:rPr>
          <w:sz w:val="24"/>
          <w:szCs w:val="24"/>
        </w:rPr>
        <w:t>período de armazenagem de 60 dias = R$ 1,00 (Um Real);</w:t>
      </w:r>
    </w:p>
    <w:p w:rsidR="0088759F" w:rsidRDefault="0088759F" w:rsidP="0088759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Para permanência dos produtos no Armazém após os primeiros sessenta dias, será cobrado adicional de R$ 0,30 (trinta centavos) por mês, por cada tonelada.</w:t>
      </w:r>
    </w:p>
    <w:p w:rsidR="00CC3DED" w:rsidRPr="00CC3DED" w:rsidRDefault="00CC3DED" w:rsidP="00CC3DED">
      <w:pPr>
        <w:rPr>
          <w:sz w:val="24"/>
          <w:szCs w:val="24"/>
        </w:rPr>
      </w:pPr>
    </w:p>
    <w:p w:rsidR="00C16FB0" w:rsidRDefault="0088759F" w:rsidP="0088759F">
      <w:pPr>
        <w:jc w:val="center"/>
        <w:rPr>
          <w:sz w:val="24"/>
          <w:szCs w:val="24"/>
        </w:rPr>
      </w:pPr>
      <w:r>
        <w:rPr>
          <w:sz w:val="24"/>
          <w:szCs w:val="24"/>
        </w:rPr>
        <w:t>Porto Nacional – TO</w:t>
      </w:r>
      <w:r w:rsidR="00CC3DED">
        <w:rPr>
          <w:sz w:val="24"/>
          <w:szCs w:val="24"/>
        </w:rPr>
        <w:t xml:space="preserve">, 13 de fevereiro </w:t>
      </w:r>
      <w:r>
        <w:rPr>
          <w:sz w:val="24"/>
          <w:szCs w:val="24"/>
        </w:rPr>
        <w:t>de 2019.</w:t>
      </w:r>
    </w:p>
    <w:p w:rsidR="0088759F" w:rsidRDefault="0088759F" w:rsidP="0088759F">
      <w:pPr>
        <w:jc w:val="center"/>
        <w:rPr>
          <w:sz w:val="24"/>
          <w:szCs w:val="24"/>
        </w:rPr>
      </w:pPr>
    </w:p>
    <w:p w:rsidR="0088759F" w:rsidRDefault="0088759F" w:rsidP="008875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CELEIRO AGRO ARMAZÉNS GERAIS LTDA</w:t>
      </w:r>
    </w:p>
    <w:p w:rsidR="007E11F4" w:rsidRDefault="007E11F4" w:rsidP="007E11F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            ________________________________</w:t>
      </w:r>
    </w:p>
    <w:p w:rsidR="007E11F4" w:rsidRDefault="007E11F4" w:rsidP="007E11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MAURICIO BUFFON                                                             SONIA MARA DALMOLIN BUFFON</w:t>
      </w:r>
    </w:p>
    <w:p w:rsidR="007E11F4" w:rsidRDefault="007E11F4" w:rsidP="007E11F4">
      <w:pPr>
        <w:jc w:val="center"/>
        <w:rPr>
          <w:sz w:val="24"/>
          <w:szCs w:val="24"/>
        </w:rPr>
      </w:pPr>
      <w:r>
        <w:rPr>
          <w:sz w:val="24"/>
          <w:szCs w:val="24"/>
        </w:rPr>
        <w:t>CPF: 777.051.061-91                                                                            CPF: 885.376.761.87</w:t>
      </w:r>
    </w:p>
    <w:p w:rsidR="007E11F4" w:rsidRDefault="007E11F4" w:rsidP="007E11F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_________________________________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 xml:space="preserve">JONATHAN FRITSCH VANZELLA                         </w:t>
      </w:r>
      <w:r>
        <w:rPr>
          <w:sz w:val="24"/>
          <w:szCs w:val="24"/>
        </w:rPr>
        <w:t xml:space="preserve">            </w:t>
      </w:r>
      <w:r w:rsidRPr="00942CF6">
        <w:rPr>
          <w:sz w:val="24"/>
          <w:szCs w:val="24"/>
        </w:rPr>
        <w:t xml:space="preserve">          MATHEUS HENRIQUE GLUCKSBERG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 xml:space="preserve">CPF: 050.565.871-25                              </w:t>
      </w:r>
      <w:r>
        <w:rPr>
          <w:sz w:val="24"/>
          <w:szCs w:val="24"/>
        </w:rPr>
        <w:t xml:space="preserve">            </w:t>
      </w:r>
      <w:r w:rsidRPr="00942CF6">
        <w:rPr>
          <w:sz w:val="24"/>
          <w:szCs w:val="24"/>
        </w:rPr>
        <w:t xml:space="preserve">                              CPF: 033.671.641-94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942CF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</w:t>
      </w:r>
      <w:r w:rsidRPr="00942CF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____</w:t>
      </w:r>
      <w:r w:rsidRPr="00942CF6">
        <w:rPr>
          <w:sz w:val="24"/>
          <w:szCs w:val="24"/>
        </w:rPr>
        <w:t>___________________________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 xml:space="preserve">NELCIR MAURO FORMEHL                        </w:t>
      </w:r>
      <w:r>
        <w:rPr>
          <w:sz w:val="24"/>
          <w:szCs w:val="24"/>
        </w:rPr>
        <w:t xml:space="preserve">                  </w:t>
      </w:r>
      <w:r w:rsidRPr="00942CF6">
        <w:rPr>
          <w:sz w:val="24"/>
          <w:szCs w:val="24"/>
        </w:rPr>
        <w:t xml:space="preserve">                     FABIANO ANTONIO BUFFON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 xml:space="preserve">CPF: 630.588.201-00                              </w:t>
      </w:r>
      <w:r>
        <w:rPr>
          <w:sz w:val="24"/>
          <w:szCs w:val="24"/>
        </w:rPr>
        <w:t xml:space="preserve">                     </w:t>
      </w:r>
      <w:r w:rsidRPr="00942CF6">
        <w:rPr>
          <w:sz w:val="24"/>
          <w:szCs w:val="24"/>
        </w:rPr>
        <w:t xml:space="preserve">                            CPF: 411.252.311-49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Pr="00942CF6">
        <w:rPr>
          <w:sz w:val="24"/>
          <w:szCs w:val="24"/>
        </w:rPr>
        <w:t>_____________________________</w:t>
      </w:r>
    </w:p>
    <w:p w:rsidR="007E11F4" w:rsidRPr="00942CF6" w:rsidRDefault="007E11F4" w:rsidP="007E11F4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>CAROLINA RODRIGUES TALEVI</w:t>
      </w:r>
    </w:p>
    <w:p w:rsidR="00E6292A" w:rsidRDefault="007E11F4" w:rsidP="00A04A7A">
      <w:pPr>
        <w:jc w:val="center"/>
        <w:rPr>
          <w:sz w:val="24"/>
          <w:szCs w:val="24"/>
        </w:rPr>
      </w:pPr>
      <w:r w:rsidRPr="00942CF6">
        <w:rPr>
          <w:sz w:val="24"/>
          <w:szCs w:val="24"/>
        </w:rPr>
        <w:t>CPF: 050.637.611-78</w:t>
      </w:r>
      <w:bookmarkStart w:id="0" w:name="_GoBack"/>
      <w:bookmarkEnd w:id="0"/>
    </w:p>
    <w:p w:rsidR="00E6292A" w:rsidRPr="00C16FB0" w:rsidRDefault="00E6292A">
      <w:pPr>
        <w:rPr>
          <w:sz w:val="24"/>
          <w:szCs w:val="24"/>
        </w:rPr>
      </w:pPr>
    </w:p>
    <w:sectPr w:rsidR="00E6292A" w:rsidRPr="00C16FB0" w:rsidSect="00E6292A">
      <w:footerReference w:type="default" r:id="rId8"/>
      <w:pgSz w:w="11906" w:h="16838"/>
      <w:pgMar w:top="1417" w:right="566" w:bottom="1417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AC" w:rsidRDefault="00ED7EAC" w:rsidP="0088759F">
      <w:pPr>
        <w:spacing w:after="0" w:line="240" w:lineRule="auto"/>
      </w:pPr>
      <w:r>
        <w:separator/>
      </w:r>
    </w:p>
  </w:endnote>
  <w:endnote w:type="continuationSeparator" w:id="0">
    <w:p w:rsidR="00ED7EAC" w:rsidRDefault="00ED7EAC" w:rsidP="0088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9F" w:rsidRPr="00183E40" w:rsidRDefault="0088759F" w:rsidP="00183E40">
    <w:pPr>
      <w:pStyle w:val="Rodap"/>
      <w:jc w:val="both"/>
      <w:rPr>
        <w:sz w:val="18"/>
        <w:szCs w:val="18"/>
      </w:rPr>
    </w:pPr>
    <w:r w:rsidRPr="00183E40">
      <w:rPr>
        <w:sz w:val="18"/>
        <w:szCs w:val="18"/>
      </w:rPr>
      <w:t xml:space="preserve">A Junta Comercial do Estado do Tocantins certifica que o documento referente à empresa </w:t>
    </w:r>
    <w:r w:rsidR="00183E40" w:rsidRPr="00183E40">
      <w:rPr>
        <w:sz w:val="18"/>
        <w:szCs w:val="18"/>
      </w:rPr>
      <w:t xml:space="preserve">CELEIRO AGRO ARMAZÉNS GERAIS LTDA, cujo </w:t>
    </w:r>
    <w:proofErr w:type="spellStart"/>
    <w:r w:rsidR="00183E40" w:rsidRPr="00183E40">
      <w:rPr>
        <w:sz w:val="18"/>
        <w:szCs w:val="18"/>
      </w:rPr>
      <w:t>Nire</w:t>
    </w:r>
    <w:proofErr w:type="spellEnd"/>
    <w:r w:rsidR="00183E40" w:rsidRPr="00183E40">
      <w:rPr>
        <w:sz w:val="18"/>
        <w:szCs w:val="18"/>
      </w:rPr>
      <w:t xml:space="preserve"> é 1720060129-1, fora deferido e arquivado nesta Junta Comercial, sob o n° 20190207892 em 13/03/2019. A validação deste documento poderá ser feita no site desta Junta Comercial – </w:t>
    </w:r>
    <w:hyperlink r:id="rId1" w:history="1">
      <w:r w:rsidR="00183E40" w:rsidRPr="00183E40">
        <w:rPr>
          <w:rStyle w:val="Hyperlink"/>
          <w:sz w:val="18"/>
          <w:szCs w:val="18"/>
        </w:rPr>
        <w:t>www.jucetins.to.gov.br/</w:t>
      </w:r>
    </w:hyperlink>
    <w:r w:rsidR="00183E40" w:rsidRPr="00183E40">
      <w:rPr>
        <w:sz w:val="18"/>
        <w:szCs w:val="18"/>
      </w:rPr>
      <w:t xml:space="preserve"> , informe o n° do protocolo 19/020789-2 e sua chave de segurança Y4KTZ. Este documento foi autenticado e assinado digitalmente em 25/03/2019 às 15:35, por </w:t>
    </w:r>
    <w:proofErr w:type="spellStart"/>
    <w:r w:rsidR="00183E40" w:rsidRPr="00183E40">
      <w:rPr>
        <w:sz w:val="18"/>
        <w:szCs w:val="18"/>
      </w:rPr>
      <w:t>Erlan</w:t>
    </w:r>
    <w:proofErr w:type="spellEnd"/>
    <w:r w:rsidR="00183E40" w:rsidRPr="00183E40">
      <w:rPr>
        <w:sz w:val="18"/>
        <w:szCs w:val="18"/>
      </w:rPr>
      <w:t xml:space="preserve"> Souza </w:t>
    </w:r>
    <w:proofErr w:type="spellStart"/>
    <w:r w:rsidR="00183E40" w:rsidRPr="00183E40">
      <w:rPr>
        <w:sz w:val="18"/>
        <w:szCs w:val="18"/>
      </w:rPr>
      <w:t>Milhomem</w:t>
    </w:r>
    <w:proofErr w:type="spellEnd"/>
    <w:r w:rsidR="00183E40" w:rsidRPr="00183E40">
      <w:rPr>
        <w:sz w:val="18"/>
        <w:szCs w:val="18"/>
      </w:rPr>
      <w:t xml:space="preserve"> – Secretário Geral.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AC" w:rsidRDefault="00ED7EAC" w:rsidP="0088759F">
      <w:pPr>
        <w:spacing w:after="0" w:line="240" w:lineRule="auto"/>
      </w:pPr>
      <w:r>
        <w:separator/>
      </w:r>
    </w:p>
  </w:footnote>
  <w:footnote w:type="continuationSeparator" w:id="0">
    <w:p w:rsidR="00ED7EAC" w:rsidRDefault="00ED7EAC" w:rsidP="0088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42521"/>
    <w:multiLevelType w:val="hybridMultilevel"/>
    <w:tmpl w:val="AF20DADC"/>
    <w:lvl w:ilvl="0" w:tplc="0A3A8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E2875"/>
    <w:multiLevelType w:val="hybridMultilevel"/>
    <w:tmpl w:val="99364D8A"/>
    <w:lvl w:ilvl="0" w:tplc="23F8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96458"/>
    <w:multiLevelType w:val="hybridMultilevel"/>
    <w:tmpl w:val="AA565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0"/>
    <w:rsid w:val="00183E40"/>
    <w:rsid w:val="007E11F4"/>
    <w:rsid w:val="0088759F"/>
    <w:rsid w:val="00896469"/>
    <w:rsid w:val="00A04A7A"/>
    <w:rsid w:val="00C16FB0"/>
    <w:rsid w:val="00CC3DED"/>
    <w:rsid w:val="00E6292A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88C5B9-6272-4456-AC67-E5D1FE09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59F"/>
  </w:style>
  <w:style w:type="paragraph" w:styleId="Rodap">
    <w:name w:val="footer"/>
    <w:basedOn w:val="Normal"/>
    <w:link w:val="RodapChar"/>
    <w:uiPriority w:val="99"/>
    <w:unhideWhenUsed/>
    <w:rsid w:val="00887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59F"/>
  </w:style>
  <w:style w:type="character" w:styleId="Hyperlink">
    <w:name w:val="Hyperlink"/>
    <w:basedOn w:val="Fontepargpadro"/>
    <w:uiPriority w:val="99"/>
    <w:unhideWhenUsed/>
    <w:rsid w:val="00183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cetins.to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7B0D-C12C-496E-8370-8822B640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5</cp:revision>
  <dcterms:created xsi:type="dcterms:W3CDTF">2023-01-24T17:27:00Z</dcterms:created>
  <dcterms:modified xsi:type="dcterms:W3CDTF">2023-01-26T20:34:00Z</dcterms:modified>
</cp:coreProperties>
</file>